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D590" w14:textId="09FAA3BD" w:rsidR="00224FD5" w:rsidRPr="00E336E9" w:rsidRDefault="003D3F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letter is available as a template for use by organizations or institutions wishing to endorse the national ARUCC Groningen and Student Mobility Project. </w:t>
      </w:r>
    </w:p>
    <w:p w14:paraId="231FBC6C" w14:textId="77777777" w:rsidR="00576E6C" w:rsidRPr="00E336E9" w:rsidRDefault="00576E6C">
      <w:pPr>
        <w:rPr>
          <w:rFonts w:cstheme="minorHAnsi"/>
          <w:sz w:val="24"/>
          <w:szCs w:val="24"/>
        </w:rPr>
      </w:pPr>
    </w:p>
    <w:p w14:paraId="138C3D2D" w14:textId="77777777" w:rsidR="008979FD" w:rsidRPr="00E336E9" w:rsidRDefault="008979FD">
      <w:pPr>
        <w:rPr>
          <w:rFonts w:cstheme="minorHAnsi"/>
          <w:sz w:val="24"/>
          <w:szCs w:val="24"/>
        </w:rPr>
      </w:pPr>
      <w:r w:rsidRPr="00E336E9">
        <w:rPr>
          <w:rFonts w:cstheme="minorHAnsi"/>
          <w:sz w:val="24"/>
          <w:szCs w:val="24"/>
        </w:rPr>
        <w:t>&lt;Insert Logo and date&gt;</w:t>
      </w:r>
    </w:p>
    <w:p w14:paraId="061394D5" w14:textId="77777777" w:rsidR="008979FD" w:rsidRPr="00E336E9" w:rsidRDefault="008979FD">
      <w:pPr>
        <w:rPr>
          <w:rFonts w:cstheme="minorHAnsi"/>
          <w:sz w:val="24"/>
          <w:szCs w:val="24"/>
        </w:rPr>
      </w:pPr>
    </w:p>
    <w:p w14:paraId="38416CAC" w14:textId="77777777" w:rsidR="008979FD" w:rsidRPr="00E336E9" w:rsidRDefault="008979FD">
      <w:pPr>
        <w:rPr>
          <w:rFonts w:cstheme="minorHAnsi"/>
          <w:sz w:val="24"/>
          <w:szCs w:val="24"/>
        </w:rPr>
      </w:pPr>
    </w:p>
    <w:p w14:paraId="40F2CC4A" w14:textId="77777777" w:rsidR="008979FD" w:rsidRPr="00E336E9" w:rsidRDefault="008979FD" w:rsidP="008979FD">
      <w:pPr>
        <w:spacing w:after="0" w:line="240" w:lineRule="auto"/>
        <w:rPr>
          <w:rFonts w:cstheme="minorHAnsi"/>
          <w:sz w:val="24"/>
          <w:szCs w:val="24"/>
        </w:rPr>
      </w:pPr>
      <w:r w:rsidRPr="00E336E9">
        <w:rPr>
          <w:rFonts w:cstheme="minorHAnsi"/>
          <w:sz w:val="24"/>
          <w:szCs w:val="24"/>
        </w:rPr>
        <w:t>Charmaine Hack</w:t>
      </w:r>
    </w:p>
    <w:p w14:paraId="3D940980" w14:textId="77777777" w:rsidR="008979FD" w:rsidRPr="00E336E9" w:rsidRDefault="008979FD" w:rsidP="008979FD">
      <w:pPr>
        <w:spacing w:after="0" w:line="240" w:lineRule="auto"/>
        <w:rPr>
          <w:rFonts w:cstheme="minorHAnsi"/>
          <w:sz w:val="24"/>
          <w:szCs w:val="24"/>
        </w:rPr>
      </w:pPr>
      <w:r w:rsidRPr="00E336E9">
        <w:rPr>
          <w:rFonts w:cstheme="minorHAnsi"/>
          <w:sz w:val="24"/>
          <w:szCs w:val="24"/>
        </w:rPr>
        <w:t>Chair, ARUCC Groningen Steering Committee</w:t>
      </w:r>
    </w:p>
    <w:p w14:paraId="11AA55D5" w14:textId="77777777" w:rsidR="008979FD" w:rsidRPr="00E336E9" w:rsidRDefault="008979FD" w:rsidP="008979FD">
      <w:pPr>
        <w:spacing w:after="0" w:line="240" w:lineRule="auto"/>
        <w:rPr>
          <w:rFonts w:cstheme="minorHAnsi"/>
          <w:sz w:val="24"/>
          <w:szCs w:val="24"/>
        </w:rPr>
      </w:pPr>
      <w:r w:rsidRPr="00E336E9">
        <w:rPr>
          <w:rFonts w:cstheme="minorHAnsi"/>
          <w:sz w:val="24"/>
          <w:szCs w:val="24"/>
        </w:rPr>
        <w:t>Registrar, Ryerson University</w:t>
      </w:r>
    </w:p>
    <w:p w14:paraId="4EAB8AA5" w14:textId="77777777" w:rsidR="008979FD" w:rsidRPr="001B75DF" w:rsidRDefault="008979FD" w:rsidP="008979FD">
      <w:pPr>
        <w:spacing w:after="0" w:line="240" w:lineRule="auto"/>
        <w:rPr>
          <w:rFonts w:cstheme="minorHAnsi"/>
          <w:sz w:val="24"/>
          <w:szCs w:val="24"/>
        </w:rPr>
      </w:pPr>
      <w:r w:rsidRPr="001B75DF">
        <w:rPr>
          <w:rFonts w:cstheme="minorHAnsi"/>
          <w:sz w:val="24"/>
          <w:szCs w:val="24"/>
        </w:rPr>
        <w:t xml:space="preserve">Email: </w:t>
      </w:r>
      <w:hyperlink r:id="rId5" w:history="1">
        <w:r w:rsidRPr="001B75DF">
          <w:rPr>
            <w:rStyle w:val="Hyperlink"/>
            <w:rFonts w:cstheme="minorHAnsi"/>
            <w:sz w:val="24"/>
            <w:szCs w:val="24"/>
          </w:rPr>
          <w:t>chack@ryerson.ca</w:t>
        </w:r>
      </w:hyperlink>
    </w:p>
    <w:p w14:paraId="25F2B39C" w14:textId="77777777" w:rsidR="008979FD" w:rsidRPr="00E336E9" w:rsidRDefault="008979FD">
      <w:pPr>
        <w:rPr>
          <w:rFonts w:cstheme="minorHAnsi"/>
          <w:sz w:val="24"/>
          <w:szCs w:val="24"/>
        </w:rPr>
      </w:pPr>
      <w:r w:rsidRPr="00E336E9">
        <w:rPr>
          <w:rFonts w:cstheme="minorHAnsi"/>
          <w:sz w:val="24"/>
          <w:szCs w:val="24"/>
        </w:rPr>
        <w:t xml:space="preserve">Copy to: Joanne Duklas, </w:t>
      </w:r>
      <w:hyperlink r:id="rId6" w:history="1">
        <w:r w:rsidRPr="00E336E9">
          <w:rPr>
            <w:rStyle w:val="Hyperlink"/>
            <w:rFonts w:cstheme="minorHAnsi"/>
            <w:sz w:val="24"/>
            <w:szCs w:val="24"/>
          </w:rPr>
          <w:t>joanne@duklascornerstone.ca</w:t>
        </w:r>
      </w:hyperlink>
    </w:p>
    <w:p w14:paraId="6AE12F14" w14:textId="77777777" w:rsidR="008979FD" w:rsidRPr="00E336E9" w:rsidRDefault="008979FD">
      <w:pPr>
        <w:rPr>
          <w:rFonts w:cstheme="minorHAnsi"/>
          <w:sz w:val="24"/>
          <w:szCs w:val="24"/>
        </w:rPr>
      </w:pPr>
      <w:r w:rsidRPr="00E336E9">
        <w:rPr>
          <w:rFonts w:cstheme="minorHAnsi"/>
          <w:sz w:val="24"/>
          <w:szCs w:val="24"/>
        </w:rPr>
        <w:t xml:space="preserve">Re: </w:t>
      </w:r>
      <w:r w:rsidR="008D29E5">
        <w:rPr>
          <w:rFonts w:cstheme="minorHAnsi"/>
          <w:sz w:val="24"/>
          <w:szCs w:val="24"/>
        </w:rPr>
        <w:t>Letter of Endorsement for</w:t>
      </w:r>
      <w:r w:rsidRPr="00E336E9">
        <w:rPr>
          <w:rFonts w:cstheme="minorHAnsi"/>
          <w:sz w:val="24"/>
          <w:szCs w:val="24"/>
        </w:rPr>
        <w:t xml:space="preserve"> the ARUCC Groningen and Student Mobility Project</w:t>
      </w:r>
    </w:p>
    <w:p w14:paraId="5BD7F013" w14:textId="77777777" w:rsidR="008979FD" w:rsidRPr="00E336E9" w:rsidRDefault="008979FD">
      <w:pPr>
        <w:rPr>
          <w:rFonts w:cstheme="minorHAnsi"/>
          <w:sz w:val="24"/>
          <w:szCs w:val="24"/>
        </w:rPr>
      </w:pPr>
      <w:r w:rsidRPr="00E336E9">
        <w:rPr>
          <w:rFonts w:cstheme="minorHAnsi"/>
          <w:sz w:val="24"/>
          <w:szCs w:val="24"/>
        </w:rPr>
        <w:t>Greetings,</w:t>
      </w:r>
    </w:p>
    <w:p w14:paraId="0621F2A1" w14:textId="5579C534" w:rsidR="00E336E9" w:rsidRDefault="00E336E9" w:rsidP="00E336E9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 w:rsidRPr="00E336E9">
        <w:rPr>
          <w:rFonts w:asciiTheme="minorHAnsi" w:hAnsiTheme="minorHAnsi" w:cstheme="minorHAnsi"/>
          <w:b/>
          <w:highlight w:val="yellow"/>
        </w:rPr>
        <w:t>&lt;name of individual, institution or association</w:t>
      </w:r>
      <w:r w:rsidRPr="00E336E9">
        <w:rPr>
          <w:rFonts w:asciiTheme="minorHAnsi" w:hAnsiTheme="minorHAnsi" w:cstheme="minorHAnsi"/>
          <w:b/>
        </w:rPr>
        <w:t>&gt;</w:t>
      </w:r>
      <w:r w:rsidRPr="00E336E9">
        <w:rPr>
          <w:rFonts w:asciiTheme="minorHAnsi" w:hAnsiTheme="minorHAnsi" w:cstheme="minorHAnsi"/>
        </w:rPr>
        <w:t xml:space="preserve"> is pleased to provide endorsement </w:t>
      </w:r>
      <w:r>
        <w:rPr>
          <w:rFonts w:asciiTheme="minorHAnsi" w:hAnsiTheme="minorHAnsi" w:cstheme="minorHAnsi"/>
        </w:rPr>
        <w:t>for</w:t>
      </w:r>
      <w:r w:rsidRPr="00E336E9">
        <w:rPr>
          <w:rFonts w:asciiTheme="minorHAnsi" w:hAnsiTheme="minorHAnsi" w:cstheme="minorHAnsi"/>
        </w:rPr>
        <w:t xml:space="preserve"> the ARUCC Groningen and Student Mobility Project and its vision</w:t>
      </w:r>
      <w:r>
        <w:rPr>
          <w:rFonts w:asciiTheme="minorHAnsi" w:hAnsiTheme="minorHAnsi" w:cstheme="minorHAnsi"/>
        </w:rPr>
        <w:t xml:space="preserve"> for Canada</w:t>
      </w:r>
      <w:r w:rsidRPr="00E336E9">
        <w:rPr>
          <w:rFonts w:asciiTheme="minorHAnsi" w:hAnsiTheme="minorHAnsi" w:cstheme="minorHAnsi"/>
        </w:rPr>
        <w:t xml:space="preserve"> </w:t>
      </w:r>
      <w:r w:rsidR="001B75DF">
        <w:rPr>
          <w:rFonts w:asciiTheme="minorHAnsi" w:hAnsiTheme="minorHAnsi" w:cstheme="minorHAnsi"/>
        </w:rPr>
        <w:t xml:space="preserve">which is </w:t>
      </w:r>
      <w:r w:rsidR="001A7A69">
        <w:rPr>
          <w:rFonts w:asciiTheme="minorHAnsi" w:hAnsiTheme="minorHAnsi" w:cstheme="minorHAnsi"/>
        </w:rPr>
        <w:t>aspiring to advance</w:t>
      </w:r>
      <w:r w:rsidRPr="00E336E9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national and international student mobility through trusted electronic data exchange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. The Project’s goals of enhancing Canada-wide capacity and creating a national, trusted network for student data </w:t>
      </w:r>
      <w:r w:rsidR="0091554B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sharing and 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exchange are timely and needed. </w:t>
      </w:r>
    </w:p>
    <w:p w14:paraId="5F65C947" w14:textId="3B8F488A" w:rsidR="001B75DF" w:rsidRDefault="001B75DF" w:rsidP="001B75DF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We are particularly pleased to </w:t>
      </w:r>
      <w:bookmarkStart w:id="0" w:name="_GoBack"/>
      <w:bookmarkEnd w:id="0"/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see the following principles articulated in your plans:</w:t>
      </w:r>
    </w:p>
    <w:p w14:paraId="5EE78ADF" w14:textId="77777777" w:rsidR="001A7A69" w:rsidRDefault="001A7A69" w:rsidP="001A7A69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A learner focus with aspirations to enhance student mobility across Canada and internationally</w:t>
      </w:r>
    </w:p>
    <w:p w14:paraId="73C7844B" w14:textId="77777777" w:rsidR="001B75DF" w:rsidRDefault="001B75DF" w:rsidP="001B75DF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Respect</w:t>
      </w:r>
      <w:r w:rsidR="001A7A69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for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institutional diversity and autonomy</w:t>
      </w:r>
    </w:p>
    <w:p w14:paraId="482B380B" w14:textId="77777777" w:rsidR="001B75DF" w:rsidRDefault="001B75DF" w:rsidP="001B75DF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Acknowledg</w:t>
      </w:r>
      <w:r w:rsidR="001A7A69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ement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and support </w:t>
      </w:r>
      <w:r w:rsidR="001A7A69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for 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provincial and territorial authority</w:t>
      </w:r>
    </w:p>
    <w:p w14:paraId="3D11CF25" w14:textId="77777777" w:rsidR="001A7A69" w:rsidRDefault="001A7A69" w:rsidP="001B75DF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An emphasis on maximizing efficiencies and quality through trusted data exchange</w:t>
      </w:r>
    </w:p>
    <w:p w14:paraId="6F448D6A" w14:textId="6307D491" w:rsidR="001B75DF" w:rsidRDefault="001A7A69" w:rsidP="00E336E9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The</w:t>
      </w:r>
      <w:r w:rsidR="00E336E9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concept of a model that respects and builds upon existing data exchange and application centres in select regions of Canada resonates with our &lt;</w:t>
      </w:r>
      <w:r w:rsidR="00E336E9" w:rsidRPr="00E336E9">
        <w:rPr>
          <w:rFonts w:asciiTheme="minorHAnsi" w:eastAsiaTheme="minorEastAsia" w:hAnsiTheme="minorHAnsi" w:cstheme="minorHAnsi"/>
          <w:b/>
          <w:color w:val="000000" w:themeColor="text1"/>
          <w:kern w:val="24"/>
          <w:highlight w:val="yellow"/>
          <w:lang w:val="en-US"/>
        </w:rPr>
        <w:t>institution, organization, association</w:t>
      </w:r>
      <w:r w:rsidR="00E336E9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&gt;. </w:t>
      </w:r>
      <w:r w:rsidR="001B75D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We further support the plans to create a model that </w:t>
      </w:r>
      <w:r w:rsidR="00602E01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both facilitates connectivity options for</w:t>
      </w:r>
      <w:r w:rsidR="001B75D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institutions </w:t>
      </w:r>
      <w:r w:rsidR="00602E01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lacking </w:t>
      </w:r>
      <w:r w:rsidR="001B75D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electronic data exchange capacity and </w:t>
      </w:r>
      <w:r w:rsidR="00602E01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provides access for institutions and allied organizations </w:t>
      </w:r>
      <w:r w:rsidR="001B75D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to trusted data providers in other countries </w:t>
      </w:r>
      <w:r w:rsidR="00602E01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as an enhancement to</w:t>
      </w:r>
      <w:r w:rsidR="001B75D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international student mobility </w:t>
      </w:r>
      <w:r w:rsidR="00ED1FF7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into</w:t>
      </w:r>
      <w:r w:rsidR="001B75DF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Canada.</w:t>
      </w:r>
    </w:p>
    <w:p w14:paraId="5F5D23B9" w14:textId="7F13ECCB" w:rsidR="00ED1FF7" w:rsidRDefault="00ED1FF7" w:rsidP="00E336E9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With this letter, we also provide permission for you to use our </w:t>
      </w:r>
      <w:r w:rsidR="006C3D6E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organization’s 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logo in project communications material to demonstrate our endorsement. </w:t>
      </w:r>
    </w:p>
    <w:p w14:paraId="33F20695" w14:textId="4CAB36AB" w:rsidR="00602E01" w:rsidRPr="003A7D32" w:rsidRDefault="00DC125F" w:rsidP="00E336E9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Thank you for the opportunity to </w:t>
      </w:r>
      <w:r w:rsidR="00572179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express our 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support</w:t>
      </w:r>
      <w:r w:rsidR="00572179"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for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 xml:space="preserve"> this initiative. </w:t>
      </w:r>
    </w:p>
    <w:p w14:paraId="66F34B55" w14:textId="77777777" w:rsidR="00DC125F" w:rsidRDefault="00DC125F" w:rsidP="00E336E9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US"/>
        </w:rPr>
        <w:t>Sincerely,</w:t>
      </w:r>
    </w:p>
    <w:p w14:paraId="1E9DE77A" w14:textId="77777777" w:rsidR="00576E6C" w:rsidRPr="00E336E9" w:rsidRDefault="00576E6C">
      <w:pPr>
        <w:rPr>
          <w:rFonts w:cstheme="minorHAnsi"/>
          <w:sz w:val="24"/>
          <w:szCs w:val="24"/>
        </w:rPr>
      </w:pPr>
    </w:p>
    <w:sectPr w:rsidR="00576E6C" w:rsidRPr="00E33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4878"/>
    <w:multiLevelType w:val="hybridMultilevel"/>
    <w:tmpl w:val="F3E40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6C"/>
    <w:rsid w:val="000344FA"/>
    <w:rsid w:val="00065F09"/>
    <w:rsid w:val="000B40FB"/>
    <w:rsid w:val="001352A8"/>
    <w:rsid w:val="001A7A69"/>
    <w:rsid w:val="001B75DF"/>
    <w:rsid w:val="001C6509"/>
    <w:rsid w:val="0020205F"/>
    <w:rsid w:val="00280692"/>
    <w:rsid w:val="003A7D32"/>
    <w:rsid w:val="003D3FE1"/>
    <w:rsid w:val="00405066"/>
    <w:rsid w:val="00543D3B"/>
    <w:rsid w:val="00572179"/>
    <w:rsid w:val="00576E6C"/>
    <w:rsid w:val="005D7A63"/>
    <w:rsid w:val="005E2296"/>
    <w:rsid w:val="00602E01"/>
    <w:rsid w:val="00684B9B"/>
    <w:rsid w:val="006C3D6E"/>
    <w:rsid w:val="007270B2"/>
    <w:rsid w:val="00764AF3"/>
    <w:rsid w:val="0080470F"/>
    <w:rsid w:val="008979FD"/>
    <w:rsid w:val="008D29E5"/>
    <w:rsid w:val="0091554B"/>
    <w:rsid w:val="00B37060"/>
    <w:rsid w:val="00B87212"/>
    <w:rsid w:val="00D6412F"/>
    <w:rsid w:val="00DB741D"/>
    <w:rsid w:val="00DC125F"/>
    <w:rsid w:val="00E336E9"/>
    <w:rsid w:val="00ED1FF7"/>
    <w:rsid w:val="00F32CB2"/>
    <w:rsid w:val="00F55648"/>
    <w:rsid w:val="00FC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3A6F"/>
  <w15:chartTrackingRefBased/>
  <w15:docId w15:val="{9A75A875-654E-4C67-8831-C528039D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9F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3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e@duklascornerstone.ca" TargetMode="External"/><Relationship Id="rId5" Type="http://schemas.openxmlformats.org/officeDocument/2006/relationships/hyperlink" Target="mailto:chack@ryers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Duklas</dc:creator>
  <cp:keywords/>
  <dc:description/>
  <cp:lastModifiedBy>J Duklas</cp:lastModifiedBy>
  <cp:revision>2</cp:revision>
  <dcterms:created xsi:type="dcterms:W3CDTF">2020-03-05T02:52:00Z</dcterms:created>
  <dcterms:modified xsi:type="dcterms:W3CDTF">2020-03-05T02:52:00Z</dcterms:modified>
</cp:coreProperties>
</file>